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2" w:rsidRPr="00046274" w:rsidRDefault="007E6922" w:rsidP="007E6922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  <w:r w:rsidRPr="00046274">
        <w:rPr>
          <w:b/>
          <w:snapToGrid w:val="0"/>
          <w:sz w:val="24"/>
          <w:szCs w:val="24"/>
        </w:rPr>
        <w:t xml:space="preserve">Обязательная информация </w:t>
      </w:r>
    </w:p>
    <w:p w:rsidR="007E6922" w:rsidRPr="00046274" w:rsidRDefault="007E6922" w:rsidP="007E6922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</w:p>
    <w:p w:rsidR="007E6922" w:rsidRPr="00046274" w:rsidRDefault="007E6922" w:rsidP="007E6922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46274">
        <w:rPr>
          <w:snapToGrid w:val="0"/>
          <w:sz w:val="24"/>
          <w:szCs w:val="24"/>
        </w:rPr>
        <w:t xml:space="preserve">ТКБ </w:t>
      </w:r>
      <w:proofErr w:type="spellStart"/>
      <w:r w:rsidRPr="00046274">
        <w:rPr>
          <w:snapToGrid w:val="0"/>
          <w:sz w:val="24"/>
          <w:szCs w:val="24"/>
        </w:rPr>
        <w:t>Инвестмент</w:t>
      </w:r>
      <w:proofErr w:type="spellEnd"/>
      <w:r w:rsidRPr="00046274">
        <w:rPr>
          <w:snapToGrid w:val="0"/>
          <w:sz w:val="24"/>
          <w:szCs w:val="24"/>
        </w:rPr>
        <w:t xml:space="preserve"> </w:t>
      </w:r>
      <w:proofErr w:type="spellStart"/>
      <w:r w:rsidRPr="00046274">
        <w:rPr>
          <w:snapToGrid w:val="0"/>
          <w:sz w:val="24"/>
          <w:szCs w:val="24"/>
        </w:rPr>
        <w:t>Партнерс</w:t>
      </w:r>
      <w:proofErr w:type="spellEnd"/>
      <w:r w:rsidRPr="00046274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7E6922" w:rsidRPr="00046274" w:rsidRDefault="007E6922" w:rsidP="007E6922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46274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046274">
        <w:rPr>
          <w:snapToGrid w:val="0"/>
          <w:sz w:val="24"/>
          <w:szCs w:val="24"/>
        </w:rPr>
        <w:t>Инвестмент</w:t>
      </w:r>
      <w:proofErr w:type="spellEnd"/>
      <w:r w:rsidRPr="00046274">
        <w:rPr>
          <w:snapToGrid w:val="0"/>
          <w:sz w:val="24"/>
          <w:szCs w:val="24"/>
        </w:rPr>
        <w:t xml:space="preserve"> </w:t>
      </w:r>
      <w:proofErr w:type="spellStart"/>
      <w:r w:rsidRPr="00046274">
        <w:rPr>
          <w:snapToGrid w:val="0"/>
          <w:sz w:val="24"/>
          <w:szCs w:val="24"/>
        </w:rPr>
        <w:t>Партнерс</w:t>
      </w:r>
      <w:proofErr w:type="spellEnd"/>
      <w:r w:rsidRPr="00046274">
        <w:rPr>
          <w:snapToGrid w:val="0"/>
          <w:sz w:val="24"/>
          <w:szCs w:val="24"/>
        </w:rPr>
        <w:t xml:space="preserve"> – Фонд акций глобальный» (Правила доверительного управления фондом зарегистрированы ФСФР России 21.03.2003 за № 0096-58227323).</w:t>
      </w:r>
    </w:p>
    <w:p w:rsidR="007E6922" w:rsidRPr="00046274" w:rsidRDefault="007E6922" w:rsidP="007E6922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46274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046274">
        <w:rPr>
          <w:snapToGrid w:val="0"/>
          <w:sz w:val="24"/>
          <w:szCs w:val="24"/>
        </w:rPr>
        <w:t>sales</w:t>
      </w:r>
      <w:proofErr w:type="spellEnd"/>
      <w:r w:rsidRPr="00046274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7E6922" w:rsidRDefault="007E6922" w:rsidP="007E6922">
      <w:pPr>
        <w:ind w:firstLine="709"/>
        <w:jc w:val="both"/>
        <w:rPr>
          <w:snapToGrid w:val="0"/>
          <w:sz w:val="28"/>
          <w:szCs w:val="28"/>
        </w:rPr>
      </w:pPr>
      <w:r w:rsidRPr="00046274"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7E6922" w:rsidRDefault="007E6922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AA1CE6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7E6922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AA1CE6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7E6922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7E6922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7E6922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7E6922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7E6922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>ФОНД АКЦИЙ</w:t>
      </w:r>
      <w:r w:rsidR="006D35C2">
        <w:rPr>
          <w:rFonts w:ascii="Verdana" w:hAnsi="Verdana"/>
          <w:b/>
          <w:snapToGrid w:val="0"/>
          <w:sz w:val="24"/>
          <w:szCs w:val="24"/>
          <w:u w:val="single"/>
        </w:rPr>
        <w:t xml:space="preserve"> ГЛОБАЛЬНЫЙ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7E6922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7E6922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7E6922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7E6922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7E6922" w:rsidP="009055E6"/>
    <w:p w:rsidR="009055E6" w:rsidRDefault="007E6922" w:rsidP="009055E6"/>
    <w:p w:rsidR="009055E6" w:rsidRDefault="007E6922" w:rsidP="009055E6"/>
    <w:p w:rsidR="009055E6" w:rsidRDefault="007E6922" w:rsidP="009055E6"/>
    <w:p w:rsidR="009055E6" w:rsidRDefault="007E6922" w:rsidP="009055E6"/>
    <w:p w:rsidR="009055E6" w:rsidRDefault="007E6922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6D3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 xml:space="preserve">Термины и </w:t>
      </w:r>
      <w:r w:rsidR="00AA1CE6" w:rsidRPr="005E451F">
        <w:rPr>
          <w:rFonts w:ascii="Times New Roman" w:eastAsia="Times New Roman" w:hAnsi="Times New Roman"/>
          <w:color w:val="000000"/>
          <w:lang w:eastAsia="ar-SA"/>
        </w:rPr>
        <w:t>определения</w:t>
      </w:r>
      <w:r w:rsidR="00AA1CE6">
        <w:rPr>
          <w:rFonts w:ascii="Times New Roman" w:hAnsi="Times New Roman"/>
          <w:sz w:val="24"/>
          <w:szCs w:val="24"/>
        </w:rPr>
        <w:t>» Приложения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AA1CE6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>Фонд акций</w:t>
      </w:r>
      <w:r w:rsidR="006D35C2">
        <w:rPr>
          <w:rFonts w:ascii="Times New Roman" w:hAnsi="Times New Roman"/>
          <w:sz w:val="24"/>
          <w:szCs w:val="24"/>
        </w:rPr>
        <w:t xml:space="preserve"> глобальный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7E6922" w:rsidP="009055E6">
      <w:pPr>
        <w:rPr>
          <w:rFonts w:ascii="Times New Roman" w:hAnsi="Times New Roman"/>
          <w:sz w:val="24"/>
          <w:szCs w:val="24"/>
        </w:rPr>
      </w:pPr>
    </w:p>
    <w:p w:rsidR="00D94BE6" w:rsidRDefault="007E6922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7E6922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7E6922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7E6922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7E6922"/>
    <w:p w:rsidR="009055E6" w:rsidRDefault="00343987" w:rsidP="00CA54EA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AA1CE6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>Фонд акций</w:t>
      </w:r>
      <w:r w:rsidR="006D35C2">
        <w:rPr>
          <w:rFonts w:ascii="Times New Roman" w:hAnsi="Times New Roman"/>
          <w:sz w:val="24"/>
          <w:szCs w:val="24"/>
        </w:rPr>
        <w:t xml:space="preserve"> глобальный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AA1CE6">
        <w:rPr>
          <w:rFonts w:ascii="Times New Roman" w:hAnsi="Times New Roman"/>
          <w:sz w:val="24"/>
          <w:szCs w:val="24"/>
        </w:rPr>
        <w:t>июля</w:t>
      </w:r>
      <w:r w:rsidRPr="00AA1CE6">
        <w:rPr>
          <w:rFonts w:ascii="Times New Roman" w:hAnsi="Times New Roman"/>
          <w:sz w:val="24"/>
          <w:szCs w:val="24"/>
        </w:rPr>
        <w:t xml:space="preserve"> 202</w:t>
      </w:r>
      <w:r w:rsidR="00E36529" w:rsidRPr="00AA1CE6">
        <w:rPr>
          <w:rFonts w:ascii="Times New Roman" w:hAnsi="Times New Roman"/>
          <w:sz w:val="24"/>
          <w:szCs w:val="24"/>
        </w:rPr>
        <w:t>3</w:t>
      </w:r>
      <w:r w:rsidRPr="00AF28DB">
        <w:rPr>
          <w:rFonts w:ascii="Times New Roman" w:hAnsi="Times New Roman"/>
          <w:sz w:val="24"/>
          <w:szCs w:val="24"/>
        </w:rPr>
        <w:t>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868DC"/>
    <w:rsid w:val="001B4F1E"/>
    <w:rsid w:val="0025276A"/>
    <w:rsid w:val="002E340C"/>
    <w:rsid w:val="00343987"/>
    <w:rsid w:val="00383983"/>
    <w:rsid w:val="003B13E7"/>
    <w:rsid w:val="003D115B"/>
    <w:rsid w:val="005901F0"/>
    <w:rsid w:val="005D502E"/>
    <w:rsid w:val="005E451F"/>
    <w:rsid w:val="005F1473"/>
    <w:rsid w:val="0062349B"/>
    <w:rsid w:val="00644332"/>
    <w:rsid w:val="006A1535"/>
    <w:rsid w:val="006D35C2"/>
    <w:rsid w:val="006D4A39"/>
    <w:rsid w:val="006F2908"/>
    <w:rsid w:val="0070251E"/>
    <w:rsid w:val="00713649"/>
    <w:rsid w:val="00771F18"/>
    <w:rsid w:val="007763CE"/>
    <w:rsid w:val="007E6922"/>
    <w:rsid w:val="007F4CB4"/>
    <w:rsid w:val="00891F97"/>
    <w:rsid w:val="008C0B13"/>
    <w:rsid w:val="008C1EDE"/>
    <w:rsid w:val="00A145CC"/>
    <w:rsid w:val="00A31AF5"/>
    <w:rsid w:val="00A419E6"/>
    <w:rsid w:val="00A45A82"/>
    <w:rsid w:val="00A835D8"/>
    <w:rsid w:val="00A96123"/>
    <w:rsid w:val="00AA1CE6"/>
    <w:rsid w:val="00AB7618"/>
    <w:rsid w:val="00B5385E"/>
    <w:rsid w:val="00B72177"/>
    <w:rsid w:val="00BC117C"/>
    <w:rsid w:val="00BC3C6F"/>
    <w:rsid w:val="00C70340"/>
    <w:rsid w:val="00CA54EA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51EA44BE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C7C-2ED0-43DC-8F8C-F964434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2023-06-20T07:25:00Z</dcterms:created>
  <dcterms:modified xsi:type="dcterms:W3CDTF">2023-06-22T10:02:00Z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